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CAE" w:rsidRPr="00751CAE" w:rsidRDefault="00751CAE" w:rsidP="00751CAE">
      <w:pPr>
        <w:jc w:val="center"/>
        <w:rPr>
          <w:rFonts w:hint="eastAsia"/>
          <w:b/>
        </w:rPr>
      </w:pPr>
      <w:r w:rsidRPr="00751CAE">
        <w:rPr>
          <w:rFonts w:hint="eastAsia"/>
          <w:b/>
        </w:rPr>
        <w:t>中国图书馆学会关于开展</w:t>
      </w:r>
      <w:r w:rsidRPr="00751CAE">
        <w:rPr>
          <w:rFonts w:hint="eastAsia"/>
          <w:b/>
        </w:rPr>
        <w:t>2021</w:t>
      </w:r>
      <w:r w:rsidRPr="00751CAE">
        <w:rPr>
          <w:rFonts w:hint="eastAsia"/>
          <w:b/>
        </w:rPr>
        <w:t>“全国图书馆未成年人服务提升计划”专题培训的通知</w:t>
      </w:r>
    </w:p>
    <w:p w:rsidR="00751CAE" w:rsidRPr="00751CAE" w:rsidRDefault="00751CAE" w:rsidP="00751CAE">
      <w:pPr>
        <w:rPr>
          <w:b/>
        </w:rPr>
      </w:pPr>
    </w:p>
    <w:p w:rsidR="00751CAE" w:rsidRPr="00751CAE" w:rsidRDefault="00751CAE" w:rsidP="00751CAE">
      <w:pPr>
        <w:rPr>
          <w:rFonts w:hint="eastAsia"/>
          <w:b/>
        </w:rPr>
      </w:pPr>
      <w:r w:rsidRPr="00751CAE">
        <w:rPr>
          <w:rFonts w:hint="eastAsia"/>
          <w:b/>
        </w:rPr>
        <w:t>时间</w:t>
      </w:r>
      <w:r w:rsidRPr="00751CAE">
        <w:rPr>
          <w:rFonts w:hint="eastAsia"/>
          <w:b/>
        </w:rPr>
        <w:t>:2021-04-08</w:t>
      </w:r>
    </w:p>
    <w:p w:rsidR="00751CAE" w:rsidRPr="00751CAE" w:rsidRDefault="00751CAE" w:rsidP="00751CAE">
      <w:pPr>
        <w:rPr>
          <w:b/>
        </w:rPr>
      </w:pPr>
    </w:p>
    <w:p w:rsidR="00751CAE" w:rsidRPr="00751CAE" w:rsidRDefault="00751CAE" w:rsidP="00751CAE">
      <w:pPr>
        <w:rPr>
          <w:rFonts w:hint="eastAsia"/>
          <w:b/>
        </w:rPr>
      </w:pPr>
      <w:r w:rsidRPr="00751CAE">
        <w:rPr>
          <w:rFonts w:hint="eastAsia"/>
          <w:b/>
        </w:rPr>
        <w:t>各分支机构，各省、自治区、直辖市图书馆学（协）会，各单位会员，各图书馆：</w:t>
      </w:r>
    </w:p>
    <w:p w:rsidR="00751CAE" w:rsidRPr="00751CAE" w:rsidRDefault="00751CAE" w:rsidP="00751CAE">
      <w:pPr>
        <w:rPr>
          <w:b/>
        </w:rPr>
      </w:pPr>
    </w:p>
    <w:p w:rsidR="00751CAE" w:rsidRPr="00751CAE" w:rsidRDefault="00751CAE" w:rsidP="00751CAE">
      <w:pPr>
        <w:rPr>
          <w:rFonts w:hint="eastAsia"/>
          <w:b/>
        </w:rPr>
      </w:pPr>
      <w:r>
        <w:rPr>
          <w:rFonts w:hint="eastAsia"/>
          <w:b/>
        </w:rPr>
        <w:t xml:space="preserve">    </w:t>
      </w:r>
      <w:r w:rsidRPr="00751CAE">
        <w:rPr>
          <w:rFonts w:hint="eastAsia"/>
          <w:b/>
        </w:rPr>
        <w:t>为进一步深入贯彻落</w:t>
      </w:r>
      <w:proofErr w:type="gramStart"/>
      <w:r w:rsidRPr="00751CAE">
        <w:rPr>
          <w:rFonts w:hint="eastAsia"/>
          <w:b/>
        </w:rPr>
        <w:t>实习近</w:t>
      </w:r>
      <w:proofErr w:type="gramEnd"/>
      <w:r w:rsidRPr="00751CAE">
        <w:rPr>
          <w:rFonts w:hint="eastAsia"/>
          <w:b/>
        </w:rPr>
        <w:t>平总书记给国家图书馆老专家回信精神，国家图书馆和中国图书馆学会本年度将继续联合举办“全国图书馆未成年人服务提升计划”专题培训。培训将向全国图书馆未成年人服务工作者传递新理念，介绍新方法，通过借鉴业界成功案例，推动服务水平提升，促进未成年人阅读推广深入开展。本次培训采取线</w:t>
      </w:r>
      <w:proofErr w:type="gramStart"/>
      <w:r w:rsidRPr="00751CAE">
        <w:rPr>
          <w:rFonts w:hint="eastAsia"/>
          <w:b/>
        </w:rPr>
        <w:t>上方式</w:t>
      </w:r>
      <w:proofErr w:type="gramEnd"/>
      <w:r w:rsidRPr="00751CAE">
        <w:rPr>
          <w:rFonts w:hint="eastAsia"/>
          <w:b/>
        </w:rPr>
        <w:t>开展，现将有关事项通知如下：</w:t>
      </w:r>
    </w:p>
    <w:p w:rsidR="00751CAE" w:rsidRPr="00751CAE" w:rsidRDefault="00751CAE" w:rsidP="00751CAE">
      <w:pPr>
        <w:rPr>
          <w:b/>
        </w:rPr>
      </w:pPr>
    </w:p>
    <w:p w:rsidR="00751CAE" w:rsidRPr="00751CAE" w:rsidRDefault="00751CAE" w:rsidP="00751CAE">
      <w:pPr>
        <w:rPr>
          <w:rFonts w:hint="eastAsia"/>
          <w:b/>
        </w:rPr>
      </w:pPr>
      <w:r w:rsidRPr="00751CAE">
        <w:rPr>
          <w:rFonts w:hint="eastAsia"/>
          <w:b/>
        </w:rPr>
        <w:t>一、主办单位</w:t>
      </w:r>
    </w:p>
    <w:p w:rsidR="00751CAE" w:rsidRPr="00751CAE" w:rsidRDefault="00751CAE" w:rsidP="00751CAE">
      <w:pPr>
        <w:rPr>
          <w:b/>
        </w:rPr>
      </w:pPr>
    </w:p>
    <w:p w:rsidR="00751CAE" w:rsidRPr="00751CAE" w:rsidRDefault="00751CAE" w:rsidP="00751CAE">
      <w:pPr>
        <w:rPr>
          <w:rFonts w:hint="eastAsia"/>
          <w:b/>
        </w:rPr>
      </w:pPr>
      <w:r w:rsidRPr="00751CAE">
        <w:rPr>
          <w:rFonts w:hint="eastAsia"/>
          <w:b/>
        </w:rPr>
        <w:t>国家图书馆、中国图书馆学会</w:t>
      </w:r>
    </w:p>
    <w:p w:rsidR="00751CAE" w:rsidRPr="00751CAE" w:rsidRDefault="00751CAE" w:rsidP="00751CAE">
      <w:pPr>
        <w:rPr>
          <w:b/>
        </w:rPr>
      </w:pPr>
    </w:p>
    <w:p w:rsidR="00751CAE" w:rsidRPr="00751CAE" w:rsidRDefault="00751CAE" w:rsidP="00751CAE">
      <w:pPr>
        <w:rPr>
          <w:rFonts w:hint="eastAsia"/>
          <w:b/>
        </w:rPr>
      </w:pPr>
      <w:r w:rsidRPr="00751CAE">
        <w:rPr>
          <w:rFonts w:hint="eastAsia"/>
          <w:b/>
        </w:rPr>
        <w:t>二、培训对象</w:t>
      </w:r>
    </w:p>
    <w:p w:rsidR="00751CAE" w:rsidRPr="00751CAE" w:rsidRDefault="00751CAE" w:rsidP="00751CAE">
      <w:pPr>
        <w:rPr>
          <w:b/>
        </w:rPr>
      </w:pPr>
    </w:p>
    <w:p w:rsidR="00751CAE" w:rsidRPr="00751CAE" w:rsidRDefault="00751CAE" w:rsidP="00751CAE">
      <w:pPr>
        <w:rPr>
          <w:rFonts w:hint="eastAsia"/>
          <w:b/>
        </w:rPr>
      </w:pPr>
      <w:r w:rsidRPr="00751CAE">
        <w:rPr>
          <w:rFonts w:hint="eastAsia"/>
          <w:b/>
        </w:rPr>
        <w:t>各级各类图书馆未成年人服务工作者</w:t>
      </w:r>
    </w:p>
    <w:p w:rsidR="00751CAE" w:rsidRPr="00751CAE" w:rsidRDefault="00751CAE" w:rsidP="00751CAE">
      <w:pPr>
        <w:rPr>
          <w:b/>
        </w:rPr>
      </w:pPr>
    </w:p>
    <w:p w:rsidR="00751CAE" w:rsidRPr="00751CAE" w:rsidRDefault="00751CAE" w:rsidP="00751CAE">
      <w:pPr>
        <w:rPr>
          <w:rFonts w:hint="eastAsia"/>
          <w:b/>
        </w:rPr>
      </w:pPr>
      <w:r w:rsidRPr="00751CAE">
        <w:rPr>
          <w:rFonts w:hint="eastAsia"/>
          <w:b/>
        </w:rPr>
        <w:t>三、课程安排</w:t>
      </w:r>
    </w:p>
    <w:p w:rsidR="00751CAE" w:rsidRPr="00751CAE" w:rsidRDefault="00751CAE" w:rsidP="00751CAE">
      <w:pPr>
        <w:rPr>
          <w:b/>
        </w:rPr>
      </w:pPr>
    </w:p>
    <w:p w:rsidR="00751CAE" w:rsidRPr="00751CAE" w:rsidRDefault="00751CAE" w:rsidP="00751CAE">
      <w:pPr>
        <w:rPr>
          <w:rFonts w:hint="eastAsia"/>
          <w:b/>
        </w:rPr>
      </w:pPr>
      <w:r>
        <w:rPr>
          <w:rFonts w:hint="eastAsia"/>
          <w:b/>
        </w:rPr>
        <w:t xml:space="preserve">    </w:t>
      </w:r>
      <w:r w:rsidRPr="00751CAE">
        <w:rPr>
          <w:rFonts w:hint="eastAsia"/>
          <w:b/>
        </w:rPr>
        <w:t>5</w:t>
      </w:r>
      <w:r w:rsidRPr="00751CAE">
        <w:rPr>
          <w:rFonts w:hint="eastAsia"/>
          <w:b/>
        </w:rPr>
        <w:t>月</w:t>
      </w:r>
      <w:r w:rsidRPr="00751CAE">
        <w:rPr>
          <w:rFonts w:hint="eastAsia"/>
          <w:b/>
        </w:rPr>
        <w:t>10</w:t>
      </w:r>
      <w:r w:rsidRPr="00751CAE">
        <w:rPr>
          <w:rFonts w:hint="eastAsia"/>
          <w:b/>
        </w:rPr>
        <w:t>日至</w:t>
      </w:r>
      <w:r w:rsidRPr="00751CAE">
        <w:rPr>
          <w:rFonts w:hint="eastAsia"/>
          <w:b/>
        </w:rPr>
        <w:t>13</w:t>
      </w:r>
      <w:r w:rsidRPr="00751CAE">
        <w:rPr>
          <w:rFonts w:hint="eastAsia"/>
          <w:b/>
        </w:rPr>
        <w:t>日，共开设</w:t>
      </w:r>
      <w:r w:rsidRPr="00751CAE">
        <w:rPr>
          <w:rFonts w:hint="eastAsia"/>
          <w:b/>
        </w:rPr>
        <w:t>7</w:t>
      </w:r>
      <w:r w:rsidRPr="00751CAE">
        <w:rPr>
          <w:rFonts w:hint="eastAsia"/>
          <w:b/>
        </w:rPr>
        <w:t>门课程（共计</w:t>
      </w:r>
      <w:r w:rsidRPr="00751CAE">
        <w:rPr>
          <w:rFonts w:hint="eastAsia"/>
          <w:b/>
        </w:rPr>
        <w:t>3.5</w:t>
      </w:r>
      <w:r w:rsidRPr="00751CAE">
        <w:rPr>
          <w:rFonts w:hint="eastAsia"/>
          <w:b/>
        </w:rPr>
        <w:t>天），将邀请业界专家学者和参加过提升计划巡讲并拥有丰富实践经验的图书馆未成年人服务工作者进行线上讲授，</w:t>
      </w:r>
      <w:proofErr w:type="gramStart"/>
      <w:r w:rsidRPr="00751CAE">
        <w:rPr>
          <w:rFonts w:hint="eastAsia"/>
          <w:b/>
        </w:rPr>
        <w:t>拟培训</w:t>
      </w:r>
      <w:proofErr w:type="gramEnd"/>
      <w:r w:rsidRPr="00751CAE">
        <w:rPr>
          <w:rFonts w:hint="eastAsia"/>
          <w:b/>
        </w:rPr>
        <w:t>人数</w:t>
      </w:r>
      <w:r w:rsidRPr="00751CAE">
        <w:rPr>
          <w:rFonts w:hint="eastAsia"/>
          <w:b/>
        </w:rPr>
        <w:t>550</w:t>
      </w:r>
      <w:r w:rsidRPr="00751CAE">
        <w:rPr>
          <w:rFonts w:hint="eastAsia"/>
          <w:b/>
        </w:rPr>
        <w:t>人，报满即止。</w:t>
      </w:r>
    </w:p>
    <w:p w:rsidR="00751CAE" w:rsidRPr="00751CAE" w:rsidRDefault="00751CAE" w:rsidP="00751CAE">
      <w:pPr>
        <w:rPr>
          <w:b/>
        </w:rPr>
      </w:pPr>
    </w:p>
    <w:p w:rsidR="00751CAE" w:rsidRPr="00751CAE" w:rsidRDefault="00751CAE" w:rsidP="00751CAE">
      <w:pPr>
        <w:rPr>
          <w:rFonts w:hint="eastAsia"/>
          <w:b/>
        </w:rPr>
      </w:pPr>
      <w:r>
        <w:rPr>
          <w:rFonts w:hint="eastAsia"/>
          <w:b/>
        </w:rPr>
        <w:t xml:space="preserve">    </w:t>
      </w:r>
      <w:r w:rsidRPr="00751CAE">
        <w:rPr>
          <w:rFonts w:hint="eastAsia"/>
          <w:b/>
        </w:rPr>
        <w:t>课程方向包括：未成年人图书馆服务理论与实践、未成年人阅读指导与少儿心理学、未成年人图书馆服务与教育学、未成年人图书馆文献服务、未成年人数字化信息服务、未成年人图书馆阅读宣传推广等。</w:t>
      </w:r>
    </w:p>
    <w:p w:rsidR="00751CAE" w:rsidRPr="00751CAE" w:rsidRDefault="00751CAE" w:rsidP="00751CAE">
      <w:pPr>
        <w:rPr>
          <w:b/>
        </w:rPr>
      </w:pPr>
    </w:p>
    <w:p w:rsidR="00751CAE" w:rsidRPr="00751CAE" w:rsidRDefault="00751CAE" w:rsidP="00751CAE">
      <w:pPr>
        <w:rPr>
          <w:rFonts w:hint="eastAsia"/>
          <w:b/>
        </w:rPr>
      </w:pPr>
      <w:r w:rsidRPr="00751CAE">
        <w:rPr>
          <w:rFonts w:hint="eastAsia"/>
          <w:b/>
        </w:rPr>
        <w:t>四、报名及培训方式</w:t>
      </w:r>
    </w:p>
    <w:p w:rsidR="00751CAE" w:rsidRPr="00751CAE" w:rsidRDefault="00751CAE" w:rsidP="00751CAE">
      <w:pPr>
        <w:rPr>
          <w:b/>
        </w:rPr>
      </w:pPr>
    </w:p>
    <w:p w:rsidR="00751CAE" w:rsidRPr="00751CAE" w:rsidRDefault="00751CAE" w:rsidP="00751CAE">
      <w:pPr>
        <w:rPr>
          <w:rFonts w:hint="eastAsia"/>
          <w:b/>
        </w:rPr>
      </w:pPr>
      <w:r w:rsidRPr="00751CAE">
        <w:rPr>
          <w:rFonts w:hint="eastAsia"/>
          <w:b/>
        </w:rPr>
        <w:t>（一）报名方式</w:t>
      </w:r>
    </w:p>
    <w:p w:rsidR="00751CAE" w:rsidRPr="00751CAE" w:rsidRDefault="00751CAE" w:rsidP="00751CAE">
      <w:pPr>
        <w:rPr>
          <w:b/>
        </w:rPr>
      </w:pPr>
    </w:p>
    <w:p w:rsidR="00751CAE" w:rsidRPr="00751CAE" w:rsidRDefault="00751CAE" w:rsidP="00751CAE">
      <w:pPr>
        <w:rPr>
          <w:rFonts w:hint="eastAsia"/>
          <w:b/>
        </w:rPr>
      </w:pPr>
      <w:r>
        <w:rPr>
          <w:rFonts w:hint="eastAsia"/>
          <w:b/>
        </w:rPr>
        <w:t xml:space="preserve">    </w:t>
      </w:r>
      <w:r w:rsidRPr="00751CAE">
        <w:rPr>
          <w:rFonts w:hint="eastAsia"/>
          <w:b/>
        </w:rPr>
        <w:t>培训班采取网上报名方式。请通过中国图书馆学会官网（</w:t>
      </w:r>
      <w:r w:rsidRPr="00751CAE">
        <w:rPr>
          <w:rFonts w:hint="eastAsia"/>
          <w:b/>
        </w:rPr>
        <w:t>www.lsc.org.cn</w:t>
      </w:r>
      <w:r w:rsidRPr="00751CAE">
        <w:rPr>
          <w:rFonts w:hint="eastAsia"/>
          <w:b/>
        </w:rPr>
        <w:t>）右上角“登录”进入中国图书馆学会会员管理与服务平台，在“我的首页”培训板块找到“全国图书馆未成年人服务提升计划”专题培训班，点击“参加”按钮，即可进行报名。</w:t>
      </w:r>
    </w:p>
    <w:p w:rsidR="00751CAE" w:rsidRPr="00751CAE" w:rsidRDefault="00751CAE" w:rsidP="00751CAE">
      <w:pPr>
        <w:rPr>
          <w:b/>
        </w:rPr>
      </w:pPr>
    </w:p>
    <w:p w:rsidR="00751CAE" w:rsidRPr="00751CAE" w:rsidRDefault="00751CAE" w:rsidP="00751CAE">
      <w:pPr>
        <w:rPr>
          <w:rFonts w:hint="eastAsia"/>
          <w:b/>
        </w:rPr>
      </w:pPr>
      <w:r w:rsidRPr="00751CAE">
        <w:rPr>
          <w:rFonts w:hint="eastAsia"/>
          <w:b/>
        </w:rPr>
        <w:t>（二）培训方式</w:t>
      </w:r>
    </w:p>
    <w:p w:rsidR="00751CAE" w:rsidRPr="00751CAE" w:rsidRDefault="00751CAE" w:rsidP="00751CAE">
      <w:pPr>
        <w:rPr>
          <w:b/>
        </w:rPr>
      </w:pPr>
    </w:p>
    <w:p w:rsidR="00751CAE" w:rsidRPr="00751CAE" w:rsidRDefault="00751CAE" w:rsidP="00751CAE">
      <w:pPr>
        <w:rPr>
          <w:rFonts w:hint="eastAsia"/>
          <w:b/>
        </w:rPr>
      </w:pPr>
      <w:r>
        <w:rPr>
          <w:rFonts w:hint="eastAsia"/>
          <w:b/>
        </w:rPr>
        <w:t xml:space="preserve">    </w:t>
      </w:r>
      <w:r w:rsidRPr="00751CAE">
        <w:rPr>
          <w:rFonts w:hint="eastAsia"/>
          <w:b/>
        </w:rPr>
        <w:t>培训通过中国图书馆</w:t>
      </w:r>
      <w:proofErr w:type="gramStart"/>
      <w:r w:rsidRPr="00751CAE">
        <w:rPr>
          <w:rFonts w:hint="eastAsia"/>
          <w:b/>
        </w:rPr>
        <w:t>学会线</w:t>
      </w:r>
      <w:proofErr w:type="gramEnd"/>
      <w:r w:rsidRPr="00751CAE">
        <w:rPr>
          <w:rFonts w:hint="eastAsia"/>
          <w:b/>
        </w:rPr>
        <w:t>上云课堂开展。报名成功后，在培训开放时间内登录进入中国图书馆学会会员管理与服务平台，在上方标题栏找到“云课堂”板块，点击进入即可参加培训。</w:t>
      </w:r>
    </w:p>
    <w:p w:rsidR="00751CAE" w:rsidRPr="00751CAE" w:rsidRDefault="00751CAE" w:rsidP="00751CAE">
      <w:pPr>
        <w:rPr>
          <w:b/>
        </w:rPr>
      </w:pPr>
    </w:p>
    <w:p w:rsidR="00751CAE" w:rsidRPr="00751CAE" w:rsidRDefault="00751CAE" w:rsidP="00751CAE">
      <w:pPr>
        <w:rPr>
          <w:rFonts w:hint="eastAsia"/>
          <w:b/>
        </w:rPr>
      </w:pPr>
      <w:r w:rsidRPr="00751CAE">
        <w:rPr>
          <w:rFonts w:hint="eastAsia"/>
          <w:b/>
        </w:rPr>
        <w:lastRenderedPageBreak/>
        <w:t>五、结业证书</w:t>
      </w:r>
    </w:p>
    <w:p w:rsidR="00751CAE" w:rsidRPr="00751CAE" w:rsidRDefault="00751CAE" w:rsidP="00751CAE">
      <w:pPr>
        <w:rPr>
          <w:b/>
        </w:rPr>
      </w:pPr>
    </w:p>
    <w:p w:rsidR="00751CAE" w:rsidRPr="00751CAE" w:rsidRDefault="00751CAE" w:rsidP="00751CAE">
      <w:pPr>
        <w:rPr>
          <w:rFonts w:hint="eastAsia"/>
          <w:b/>
        </w:rPr>
      </w:pPr>
      <w:r>
        <w:rPr>
          <w:rFonts w:hint="eastAsia"/>
          <w:b/>
        </w:rPr>
        <w:t xml:space="preserve">    </w:t>
      </w:r>
      <w:r w:rsidRPr="00751CAE">
        <w:rPr>
          <w:rFonts w:hint="eastAsia"/>
          <w:b/>
        </w:rPr>
        <w:t>5</w:t>
      </w:r>
      <w:r w:rsidRPr="00751CAE">
        <w:rPr>
          <w:rFonts w:hint="eastAsia"/>
          <w:b/>
        </w:rPr>
        <w:t>月</w:t>
      </w:r>
      <w:r w:rsidRPr="00751CAE">
        <w:rPr>
          <w:rFonts w:hint="eastAsia"/>
          <w:b/>
        </w:rPr>
        <w:t>31</w:t>
      </w:r>
      <w:r w:rsidRPr="00751CAE">
        <w:rPr>
          <w:rFonts w:hint="eastAsia"/>
          <w:b/>
        </w:rPr>
        <w:t>日前完成全部课程学习并完成问卷调查后，可在云课堂内下载电子版结业证书。证书所记载的培训内容将列入继续教育登记制度内容，作为专业技术人员年度考核、聘用的重要依据。</w:t>
      </w:r>
    </w:p>
    <w:p w:rsidR="00751CAE" w:rsidRPr="00751CAE" w:rsidRDefault="00751CAE" w:rsidP="00751CAE">
      <w:pPr>
        <w:rPr>
          <w:b/>
        </w:rPr>
      </w:pPr>
    </w:p>
    <w:p w:rsidR="00751CAE" w:rsidRPr="00751CAE" w:rsidRDefault="00751CAE" w:rsidP="00751CAE">
      <w:pPr>
        <w:rPr>
          <w:rFonts w:hint="eastAsia"/>
          <w:b/>
        </w:rPr>
      </w:pPr>
      <w:r w:rsidRPr="00751CAE">
        <w:rPr>
          <w:rFonts w:hint="eastAsia"/>
          <w:b/>
        </w:rPr>
        <w:t>六、其他</w:t>
      </w:r>
    </w:p>
    <w:p w:rsidR="00751CAE" w:rsidRPr="00751CAE" w:rsidRDefault="00751CAE" w:rsidP="00751CAE">
      <w:pPr>
        <w:rPr>
          <w:b/>
        </w:rPr>
      </w:pPr>
    </w:p>
    <w:p w:rsidR="00751CAE" w:rsidRPr="00751CAE" w:rsidRDefault="00751CAE" w:rsidP="00751CAE">
      <w:pPr>
        <w:rPr>
          <w:rFonts w:hint="eastAsia"/>
          <w:b/>
        </w:rPr>
      </w:pPr>
      <w:r>
        <w:rPr>
          <w:rFonts w:hint="eastAsia"/>
          <w:b/>
        </w:rPr>
        <w:t xml:space="preserve">    </w:t>
      </w:r>
      <w:r w:rsidRPr="00751CAE">
        <w:rPr>
          <w:rFonts w:hint="eastAsia"/>
          <w:b/>
        </w:rPr>
        <w:t>本次培训为公益性培训，培训期内报名者均可免费听课。与培训相关的师资、平台等费用由主办方承担，学员个人听课所产生的网络流量费等费用自理。视频的相关版权归主办方所有，所有培训课程内容均不得私自转播、转录、下载等，一经发现，将有权追究相关人员的法律责任。</w:t>
      </w:r>
    </w:p>
    <w:p w:rsidR="00751CAE" w:rsidRPr="00751CAE" w:rsidRDefault="00751CAE" w:rsidP="00751CAE">
      <w:pPr>
        <w:rPr>
          <w:b/>
        </w:rPr>
      </w:pPr>
    </w:p>
    <w:p w:rsidR="00751CAE" w:rsidRPr="00751CAE" w:rsidRDefault="00751CAE" w:rsidP="00751CAE">
      <w:pPr>
        <w:rPr>
          <w:rFonts w:hint="eastAsia"/>
          <w:b/>
        </w:rPr>
      </w:pPr>
      <w:r w:rsidRPr="00751CAE">
        <w:rPr>
          <w:rFonts w:hint="eastAsia"/>
          <w:b/>
        </w:rPr>
        <w:t>七、联系方式</w:t>
      </w:r>
    </w:p>
    <w:p w:rsidR="00751CAE" w:rsidRPr="00751CAE" w:rsidRDefault="00751CAE" w:rsidP="00751CAE">
      <w:pPr>
        <w:rPr>
          <w:b/>
        </w:rPr>
      </w:pPr>
    </w:p>
    <w:p w:rsidR="00751CAE" w:rsidRPr="00751CAE" w:rsidRDefault="00751CAE" w:rsidP="00751CAE">
      <w:pPr>
        <w:rPr>
          <w:rFonts w:hint="eastAsia"/>
          <w:b/>
        </w:rPr>
      </w:pPr>
      <w:r w:rsidRPr="00751CAE">
        <w:rPr>
          <w:rFonts w:hint="eastAsia"/>
          <w:b/>
        </w:rPr>
        <w:t>中国图书馆学会秘书处</w:t>
      </w:r>
    </w:p>
    <w:p w:rsidR="00751CAE" w:rsidRPr="00751CAE" w:rsidRDefault="00751CAE" w:rsidP="00751CAE">
      <w:pPr>
        <w:rPr>
          <w:b/>
        </w:rPr>
      </w:pPr>
    </w:p>
    <w:p w:rsidR="00751CAE" w:rsidRPr="00751CAE" w:rsidRDefault="00751CAE" w:rsidP="00751CAE">
      <w:pPr>
        <w:rPr>
          <w:rFonts w:hint="eastAsia"/>
          <w:b/>
        </w:rPr>
      </w:pPr>
      <w:r w:rsidRPr="00751CAE">
        <w:rPr>
          <w:rFonts w:hint="eastAsia"/>
          <w:b/>
        </w:rPr>
        <w:t>联系人：卢小戎（培训统筹）、傅嗣鹏（平台学习）</w:t>
      </w:r>
    </w:p>
    <w:p w:rsidR="00751CAE" w:rsidRPr="00751CAE" w:rsidRDefault="00751CAE" w:rsidP="00751CAE">
      <w:pPr>
        <w:rPr>
          <w:b/>
        </w:rPr>
      </w:pPr>
    </w:p>
    <w:p w:rsidR="00BF5DB4" w:rsidRPr="00751CAE" w:rsidRDefault="00751CAE" w:rsidP="00751CAE">
      <w:r w:rsidRPr="00751CAE">
        <w:rPr>
          <w:rFonts w:hint="eastAsia"/>
          <w:b/>
        </w:rPr>
        <w:t>电话：</w:t>
      </w:r>
      <w:r w:rsidRPr="00751CAE">
        <w:rPr>
          <w:rFonts w:hint="eastAsia"/>
          <w:b/>
        </w:rPr>
        <w:t>010-88545563</w:t>
      </w:r>
      <w:r w:rsidRPr="00751CAE">
        <w:rPr>
          <w:rFonts w:hint="eastAsia"/>
          <w:b/>
        </w:rPr>
        <w:t>、</w:t>
      </w:r>
      <w:r w:rsidRPr="00751CAE">
        <w:rPr>
          <w:rFonts w:hint="eastAsia"/>
          <w:b/>
        </w:rPr>
        <w:t>010-88544433</w:t>
      </w:r>
    </w:p>
    <w:sectPr w:rsidR="00BF5DB4" w:rsidRPr="00751CAE" w:rsidSect="00A231C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B3077"/>
    <w:rsid w:val="000B3077"/>
    <w:rsid w:val="00556B26"/>
    <w:rsid w:val="007411F5"/>
    <w:rsid w:val="00751CAE"/>
    <w:rsid w:val="008F1B97"/>
    <w:rsid w:val="009A07AF"/>
    <w:rsid w:val="009E5A6B"/>
    <w:rsid w:val="00A231CC"/>
    <w:rsid w:val="00E3301A"/>
    <w:rsid w:val="00F80C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1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
    <w:name w:val="tit"/>
    <w:basedOn w:val="a"/>
    <w:rsid w:val="000B3077"/>
    <w:pPr>
      <w:widowControl/>
      <w:spacing w:before="100" w:beforeAutospacing="1" w:after="100" w:afterAutospacing="1"/>
      <w:jc w:val="left"/>
    </w:pPr>
    <w:rPr>
      <w:rFonts w:ascii="宋体" w:eastAsia="宋体" w:hAnsi="宋体" w:cs="宋体"/>
      <w:kern w:val="0"/>
      <w:sz w:val="24"/>
      <w:szCs w:val="24"/>
    </w:rPr>
  </w:style>
  <w:style w:type="paragraph" w:customStyle="1" w:styleId="time">
    <w:name w:val="time"/>
    <w:basedOn w:val="a"/>
    <w:rsid w:val="000B3077"/>
    <w:pPr>
      <w:widowControl/>
      <w:spacing w:before="100" w:beforeAutospacing="1" w:after="100" w:afterAutospacing="1"/>
      <w:jc w:val="left"/>
    </w:pPr>
    <w:rPr>
      <w:rFonts w:ascii="宋体" w:eastAsia="宋体" w:hAnsi="宋体" w:cs="宋体"/>
      <w:kern w:val="0"/>
      <w:sz w:val="24"/>
      <w:szCs w:val="24"/>
    </w:rPr>
  </w:style>
  <w:style w:type="paragraph" w:customStyle="1" w:styleId="15">
    <w:name w:val="15"/>
    <w:basedOn w:val="a"/>
    <w:rsid w:val="000B3077"/>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0B3077"/>
    <w:rPr>
      <w:b/>
      <w:bCs/>
    </w:rPr>
  </w:style>
</w:styles>
</file>

<file path=word/webSettings.xml><?xml version="1.0" encoding="utf-8"?>
<w:webSettings xmlns:r="http://schemas.openxmlformats.org/officeDocument/2006/relationships" xmlns:w="http://schemas.openxmlformats.org/wordprocessingml/2006/main">
  <w:divs>
    <w:div w:id="164981648">
      <w:bodyDiv w:val="1"/>
      <w:marLeft w:val="0"/>
      <w:marRight w:val="0"/>
      <w:marTop w:val="0"/>
      <w:marBottom w:val="0"/>
      <w:divBdr>
        <w:top w:val="none" w:sz="0" w:space="0" w:color="auto"/>
        <w:left w:val="none" w:sz="0" w:space="0" w:color="auto"/>
        <w:bottom w:val="none" w:sz="0" w:space="0" w:color="auto"/>
        <w:right w:val="none" w:sz="0" w:space="0" w:color="auto"/>
      </w:divBdr>
      <w:divsChild>
        <w:div w:id="166528384">
          <w:marLeft w:val="0"/>
          <w:marRight w:val="0"/>
          <w:marTop w:val="0"/>
          <w:marBottom w:val="0"/>
          <w:divBdr>
            <w:top w:val="none" w:sz="0" w:space="0" w:color="auto"/>
            <w:left w:val="none" w:sz="0" w:space="0" w:color="auto"/>
            <w:bottom w:val="none" w:sz="0" w:space="0" w:color="auto"/>
            <w:right w:val="none" w:sz="0" w:space="0" w:color="auto"/>
          </w:divBdr>
          <w:divsChild>
            <w:div w:id="571238027">
              <w:marLeft w:val="0"/>
              <w:marRight w:val="0"/>
              <w:marTop w:val="200"/>
              <w:marBottom w:val="0"/>
              <w:divBdr>
                <w:top w:val="none" w:sz="0" w:space="0" w:color="auto"/>
                <w:left w:val="none" w:sz="0" w:space="0" w:color="auto"/>
                <w:bottom w:val="none" w:sz="0" w:space="0" w:color="auto"/>
                <w:right w:val="none" w:sz="0" w:space="0" w:color="auto"/>
              </w:divBdr>
            </w:div>
          </w:divsChild>
        </w:div>
        <w:div w:id="241568966">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c:creator>
  <cp:lastModifiedBy>ml</cp:lastModifiedBy>
  <cp:revision>4</cp:revision>
  <dcterms:created xsi:type="dcterms:W3CDTF">2021-04-07T07:01:00Z</dcterms:created>
  <dcterms:modified xsi:type="dcterms:W3CDTF">2021-04-08T06:07:00Z</dcterms:modified>
</cp:coreProperties>
</file>